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A" w:rsidRDefault="0067167A" w:rsidP="0067167A">
      <w:pPr>
        <w:pStyle w:val="Overskrift2"/>
      </w:pPr>
      <w:r>
        <w:t xml:space="preserve">Afleveringsopgaver i fysik i </w:t>
      </w:r>
      <w:r w:rsidR="004312D0">
        <w:t xml:space="preserve">10-x </w:t>
      </w:r>
      <w:r w:rsidR="00CD3566">
        <w:t xml:space="preserve">til </w:t>
      </w:r>
      <w:r w:rsidR="004312D0">
        <w:t>tirsdag 01.05.12</w:t>
      </w:r>
    </w:p>
    <w:p w:rsidR="0067167A" w:rsidRPr="0067167A" w:rsidRDefault="0067167A" w:rsidP="0067167A"/>
    <w:p w:rsidR="006D1D4C" w:rsidRDefault="00415B67" w:rsidP="006D1D4C">
      <w:pPr>
        <w:pStyle w:val="Overskrift4"/>
      </w:pPr>
      <w:r>
        <w:t>Opgave 1</w:t>
      </w:r>
    </w:p>
    <w:p w:rsidR="006D1D4C" w:rsidRDefault="006D1D4C" w:rsidP="00583832">
      <w:pPr>
        <w:spacing w:after="120"/>
      </w:pPr>
      <w:r>
        <w:t>En pose suppe fra dybfryseren (–18°C) skal bringes i kog, dog uden at fordampe. Man kan regne med, at suppen, som vejer 1,2 kg, har samme egenskaber som vand.</w:t>
      </w:r>
    </w:p>
    <w:p w:rsidR="00D50E64" w:rsidRDefault="006D1D4C" w:rsidP="00D50E64">
      <w:pPr>
        <w:ind w:left="420" w:hanging="420"/>
      </w:pPr>
      <w:r>
        <w:t>a)</w:t>
      </w:r>
      <w:r>
        <w:tab/>
        <w:t>Hvor meget energi skal der tilføres suppen?</w:t>
      </w:r>
      <w:r w:rsidR="00583832">
        <w:t xml:space="preserve"> Husk, at der er tale om tre delprocesser: Opvarmning fra </w:t>
      </w:r>
      <w:r w:rsidR="00583832" w:rsidRPr="00583832">
        <w:rPr>
          <w:position w:val="-6"/>
        </w:rPr>
        <w:object w:dxaOrig="7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14.4pt" o:ole="">
            <v:imagedata r:id="rId9" o:title=""/>
          </v:shape>
          <o:OLEObject Type="Embed" ProgID="Equation.DSMT4" ShapeID="_x0000_i1025" DrawAspect="Content" ObjectID="_1396714674" r:id="rId10"/>
        </w:object>
      </w:r>
      <w:r w:rsidR="00583832">
        <w:t xml:space="preserve"> til frysepunktet, derefter smeltning og endelig opvarmning af suppe fra </w:t>
      </w:r>
      <w:r w:rsidR="00583832" w:rsidRPr="00583832">
        <w:rPr>
          <w:position w:val="-6"/>
        </w:rPr>
        <w:object w:dxaOrig="440" w:dyaOrig="279">
          <v:shape id="_x0000_i1026" type="#_x0000_t75" style="width:21.6pt;height:14.4pt" o:ole="">
            <v:imagedata r:id="rId11" o:title=""/>
          </v:shape>
          <o:OLEObject Type="Embed" ProgID="Equation.DSMT4" ShapeID="_x0000_i1026" DrawAspect="Content" ObjectID="_1396714675" r:id="rId12"/>
        </w:object>
      </w:r>
      <w:r w:rsidR="00583832">
        <w:t xml:space="preserve"> til </w:t>
      </w:r>
      <w:r w:rsidR="00583832" w:rsidRPr="00583832">
        <w:rPr>
          <w:position w:val="-6"/>
        </w:rPr>
        <w:object w:dxaOrig="660" w:dyaOrig="279">
          <v:shape id="_x0000_i1027" type="#_x0000_t75" style="width:33pt;height:14.4pt" o:ole="">
            <v:imagedata r:id="rId13" o:title=""/>
          </v:shape>
          <o:OLEObject Type="Embed" ProgID="Equation.DSMT4" ShapeID="_x0000_i1027" DrawAspect="Content" ObjectID="_1396714676" r:id="rId14"/>
        </w:object>
      </w:r>
      <w:r w:rsidR="00583832">
        <w:t xml:space="preserve">. </w:t>
      </w:r>
      <w:r w:rsidR="009E2DE2">
        <w:t>Det blev gennemgået i Fysik C!</w:t>
      </w:r>
      <w:r w:rsidR="00D50E64">
        <w:t xml:space="preserve"> </w:t>
      </w:r>
    </w:p>
    <w:p w:rsidR="006D1D4C" w:rsidRDefault="006D1D4C" w:rsidP="006D1D4C">
      <w:pPr>
        <w:ind w:left="420" w:hanging="420"/>
      </w:pPr>
      <w:r>
        <w:t>b)</w:t>
      </w:r>
      <w:r>
        <w:tab/>
      </w:r>
      <w:r>
        <w:tab/>
        <w:t xml:space="preserve">Nu oplyses det, at kogepladen har en effekt på 1800 W, men kun en </w:t>
      </w:r>
      <w:r w:rsidRPr="00DD3E8D">
        <w:rPr>
          <w:i/>
        </w:rPr>
        <w:t>nyttevirkning</w:t>
      </w:r>
      <w:r>
        <w:t xml:space="preserve"> på </w:t>
      </w:r>
      <w:proofErr w:type="gramStart"/>
      <w:r>
        <w:t>62%</w:t>
      </w:r>
      <w:proofErr w:type="gramEnd"/>
      <w:r>
        <w:t>. Hvor lang tid tager opvarmningen?</w:t>
      </w:r>
    </w:p>
    <w:p w:rsidR="006D1D4C" w:rsidRDefault="006D1D4C" w:rsidP="006D1D4C">
      <w:pPr>
        <w:rPr>
          <w:rFonts w:eastAsia="Calibri" w:cs="Times New Roman"/>
        </w:rPr>
      </w:pPr>
      <w:r>
        <w:t>c)</w:t>
      </w:r>
      <w:r>
        <w:tab/>
        <w:t>Hvor meget koster det, når vi benytter Syd Energis</w:t>
      </w:r>
      <w:r w:rsidR="005756ED">
        <w:t xml:space="preserve"> pris på 1 kWh på 48 øre?</w:t>
      </w:r>
    </w:p>
    <w:p w:rsidR="0067167A" w:rsidRDefault="0067167A" w:rsidP="0067167A">
      <w:pPr>
        <w:jc w:val="left"/>
      </w:pPr>
    </w:p>
    <w:p w:rsidR="006D1D4C" w:rsidRDefault="006D1D4C" w:rsidP="0067167A">
      <w:pPr>
        <w:jc w:val="left"/>
      </w:pPr>
    </w:p>
    <w:p w:rsidR="0067167A" w:rsidRDefault="00415B67" w:rsidP="0067167A">
      <w:pPr>
        <w:pStyle w:val="Overskrift4"/>
      </w:pPr>
      <w:r>
        <w:t>Opgave 2</w:t>
      </w:r>
    </w:p>
    <w:p w:rsidR="0067167A" w:rsidRDefault="0067167A" w:rsidP="004B7C94">
      <w:pPr>
        <w:spacing w:line="320" w:lineRule="exact"/>
      </w:pPr>
      <w:r>
        <w:t>a)</w:t>
      </w:r>
      <w:r>
        <w:tab/>
        <w:t>Bestem erstatningsmodstandene i hver af de to kredsløb nedenfor.</w:t>
      </w:r>
    </w:p>
    <w:p w:rsidR="0067167A" w:rsidRDefault="0067167A" w:rsidP="004B7C94">
      <w:pPr>
        <w:spacing w:line="320" w:lineRule="exact"/>
      </w:pPr>
      <w:r>
        <w:t>b)</w:t>
      </w:r>
      <w:r>
        <w:tab/>
        <w:t xml:space="preserve">Bestem strømstyrkerne </w:t>
      </w:r>
      <w:r w:rsidRPr="003C1A80">
        <w:rPr>
          <w:position w:val="-10"/>
          <w:sz w:val="20"/>
        </w:rPr>
        <w:object w:dxaOrig="1060" w:dyaOrig="340">
          <v:shape id="_x0000_i1028" type="#_x0000_t75" style="width:53.4pt;height:17.4pt" o:ole="">
            <v:imagedata r:id="rId15" o:title=""/>
          </v:shape>
          <o:OLEObject Type="Embed" ProgID="Equation.DSMT4" ShapeID="_x0000_i1028" DrawAspect="Content" ObjectID="_1396714677" r:id="rId16"/>
        </w:object>
      </w:r>
      <w:r>
        <w:t xml:space="preserve"> i parallelforbindelsen.</w:t>
      </w:r>
    </w:p>
    <w:p w:rsidR="0067167A" w:rsidRDefault="0067167A" w:rsidP="004B7C94">
      <w:pPr>
        <w:spacing w:line="320" w:lineRule="exact"/>
        <w:ind w:left="420" w:hanging="420"/>
      </w:pPr>
      <w:r>
        <w:t>c)</w:t>
      </w:r>
      <w:r>
        <w:tab/>
        <w:t xml:space="preserve">Bestem hvor stor en </w:t>
      </w:r>
      <w:r w:rsidR="00A373C3">
        <w:t>energi</w:t>
      </w:r>
      <w:r>
        <w:t>, der afsættes i 1</w:t>
      </w:r>
      <w:r w:rsidR="00E551BA">
        <w:t>0</w:t>
      </w:r>
      <w:r>
        <w:t xml:space="preserve">0 ohm modstanden i </w:t>
      </w:r>
      <w:proofErr w:type="spellStart"/>
      <w:r w:rsidR="00E551BA">
        <w:t>parallel</w:t>
      </w:r>
      <w:r w:rsidR="00E551BA">
        <w:softHyphen/>
        <w:t>for</w:t>
      </w:r>
      <w:r w:rsidR="00E551BA">
        <w:softHyphen/>
        <w:t>bin</w:t>
      </w:r>
      <w:r w:rsidR="00E551BA">
        <w:softHyphen/>
        <w:t>del</w:t>
      </w:r>
      <w:r w:rsidR="00E551BA">
        <w:softHyphen/>
        <w:t>sen</w:t>
      </w:r>
      <w:proofErr w:type="spellEnd"/>
      <w:r w:rsidR="00A373C3">
        <w:t xml:space="preserve"> i løbet af 5 minutter. </w:t>
      </w:r>
    </w:p>
    <w:p w:rsidR="0067167A" w:rsidRDefault="0067167A" w:rsidP="0067167A"/>
    <w:p w:rsidR="0067167A" w:rsidRDefault="00995088" w:rsidP="0067167A">
      <w:pPr>
        <w:jc w:val="center"/>
      </w:pPr>
      <w:r>
        <w:rPr>
          <w:noProof/>
          <w:lang w:eastAsia="da-DK"/>
        </w:rPr>
        <w:drawing>
          <wp:inline distT="0" distB="0" distL="0" distR="0">
            <wp:extent cx="5181600" cy="176212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stande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7A" w:rsidRDefault="0067167A" w:rsidP="0067167A"/>
    <w:p w:rsidR="004C7A8A" w:rsidRDefault="00790856" w:rsidP="004C7A8A">
      <w:pPr>
        <w:pStyle w:val="Overskrift4"/>
      </w:pPr>
      <w:r>
        <w:t>Opgave 5</w:t>
      </w:r>
    </w:p>
    <w:p w:rsidR="004C7A8A" w:rsidRDefault="004C7A8A" w:rsidP="00DC489C">
      <w:pPr>
        <w:pStyle w:val="Normalp"/>
        <w:ind w:left="420" w:hanging="420"/>
      </w:pPr>
      <w:r>
        <w:t>a)</w:t>
      </w:r>
      <w:r>
        <w:tab/>
        <w:t>Hvad er modstanden i kobbertråden i en almindelig forlængerledning med læng</w:t>
      </w:r>
      <w:r w:rsidR="00760640">
        <w:softHyphen/>
      </w:r>
      <w:r>
        <w:t>den 20 m og diameteren 2,0 mm</w:t>
      </w:r>
      <w:r w:rsidR="003901E7">
        <w:t xml:space="preserve"> ved </w:t>
      </w:r>
      <w:proofErr w:type="gramStart"/>
      <w:r w:rsidR="003901E7">
        <w:t>20°C</w:t>
      </w:r>
      <w:proofErr w:type="gramEnd"/>
      <w:r>
        <w:t xml:space="preserve">? </w:t>
      </w:r>
      <w:r w:rsidR="00DC489C">
        <w:t xml:space="preserve">Du kan benytte værdierne fra tabellen </w:t>
      </w:r>
      <w:r w:rsidR="006603E9">
        <w:t>på næste side</w:t>
      </w:r>
      <w:r w:rsidR="00DC489C">
        <w:t>. Data er samlet fra Wi</w:t>
      </w:r>
      <w:r w:rsidR="00DC489C">
        <w:softHyphen/>
        <w:t>ki</w:t>
      </w:r>
      <w:r w:rsidR="00DC489C">
        <w:softHyphen/>
        <w:t>pedia.</w:t>
      </w:r>
      <w:r>
        <w:t xml:space="preserve"> </w:t>
      </w:r>
    </w:p>
    <w:p w:rsidR="004C7A8A" w:rsidRDefault="004C7A8A" w:rsidP="00DC489C">
      <w:pPr>
        <w:pStyle w:val="Normalp"/>
      </w:pPr>
      <w:r>
        <w:t>b)</w:t>
      </w:r>
      <w:r>
        <w:tab/>
        <w:t>Hvor ty</w:t>
      </w:r>
      <w:r w:rsidR="00906787">
        <w:t xml:space="preserve">k skulle tråden have været, hvis modstanden skulle bringes ned på </w:t>
      </w:r>
      <w:r w:rsidR="00B65669" w:rsidRPr="00B65669">
        <w:rPr>
          <w:position w:val="-10"/>
        </w:rPr>
        <w:object w:dxaOrig="720" w:dyaOrig="320">
          <v:shape id="_x0000_i1030" type="#_x0000_t75" style="width:36pt;height:15.6pt" o:ole="">
            <v:imagedata r:id="rId18" o:title=""/>
          </v:shape>
          <o:OLEObject Type="Embed" ProgID="Equation.DSMT4" ShapeID="_x0000_i1030" DrawAspect="Content" ObjectID="_1396714678" r:id="rId19"/>
        </w:object>
      </w:r>
      <w:r w:rsidR="00906787">
        <w:t>?</w:t>
      </w:r>
    </w:p>
    <w:p w:rsidR="00013E65" w:rsidRPr="00013E65" w:rsidRDefault="00906787" w:rsidP="00DC489C">
      <w:pPr>
        <w:pStyle w:val="Normalp"/>
        <w:ind w:left="420" w:hanging="420"/>
      </w:pPr>
      <w:r>
        <w:t>c)</w:t>
      </w:r>
      <w:r>
        <w:tab/>
        <w:t xml:space="preserve">Hvis </w:t>
      </w:r>
      <w:r w:rsidR="00710217">
        <w:t xml:space="preserve">tråden ikke har </w:t>
      </w:r>
      <w:r>
        <w:t>stuetemperatur</w:t>
      </w:r>
      <w:r w:rsidR="00013E65">
        <w:t>en</w:t>
      </w:r>
      <w:r>
        <w:t xml:space="preserve"> på</w:t>
      </w:r>
      <w:r w:rsidR="00013E65">
        <w:t xml:space="preserve"> de </w:t>
      </w:r>
      <w:proofErr w:type="gramStart"/>
      <w:r>
        <w:t>20°C</w:t>
      </w:r>
      <w:proofErr w:type="gramEnd"/>
      <w:r>
        <w:t>, så ændre</w:t>
      </w:r>
      <w:r w:rsidR="00060AD6">
        <w:t>s</w:t>
      </w:r>
      <w:r>
        <w:t xml:space="preserve"> </w:t>
      </w:r>
      <w:r w:rsidR="00060AD6">
        <w:t>resistiviteten for ma</w:t>
      </w:r>
      <w:r w:rsidR="00013E65">
        <w:softHyphen/>
      </w:r>
      <w:r w:rsidR="00013E65">
        <w:softHyphen/>
      </w:r>
      <w:r w:rsidR="00060AD6">
        <w:t>te</w:t>
      </w:r>
      <w:r w:rsidR="00013E65">
        <w:softHyphen/>
      </w:r>
      <w:r w:rsidR="00060AD6">
        <w:t>ria</w:t>
      </w:r>
      <w:r w:rsidR="00013E65">
        <w:softHyphen/>
      </w:r>
      <w:r w:rsidR="00060AD6">
        <w:t xml:space="preserve">let og dermed </w:t>
      </w:r>
      <w:r w:rsidR="00DC489C">
        <w:t>modstanden i tråden</w:t>
      </w:r>
      <w:r w:rsidR="00060AD6">
        <w:t xml:space="preserve">. </w:t>
      </w:r>
      <w:r w:rsidR="00DC489C">
        <w:t>Hvor meget afgøres af den så</w:t>
      </w:r>
      <w:r w:rsidR="00013E65">
        <w:softHyphen/>
      </w:r>
      <w:r w:rsidR="00DC489C">
        <w:t>kald</w:t>
      </w:r>
      <w:r w:rsidR="00013E65">
        <w:softHyphen/>
      </w:r>
      <w:r w:rsidR="00DC489C">
        <w:t xml:space="preserve">te </w:t>
      </w:r>
      <w:proofErr w:type="spellStart"/>
      <w:r w:rsidR="00BC624E" w:rsidRPr="00060AD6">
        <w:rPr>
          <w:i/>
        </w:rPr>
        <w:t>tem</w:t>
      </w:r>
      <w:r w:rsidR="00710217">
        <w:rPr>
          <w:i/>
        </w:rPr>
        <w:softHyphen/>
      </w:r>
      <w:r w:rsidR="00BC624E" w:rsidRPr="00060AD6">
        <w:rPr>
          <w:i/>
        </w:rPr>
        <w:t>pe</w:t>
      </w:r>
      <w:r w:rsidR="00710217">
        <w:rPr>
          <w:i/>
        </w:rPr>
        <w:softHyphen/>
      </w:r>
      <w:r w:rsidR="00BC624E" w:rsidRPr="00060AD6">
        <w:rPr>
          <w:i/>
        </w:rPr>
        <w:t>ra</w:t>
      </w:r>
      <w:r w:rsidR="00710217">
        <w:rPr>
          <w:i/>
        </w:rPr>
        <w:softHyphen/>
      </w:r>
      <w:r w:rsidR="00BC624E" w:rsidRPr="00060AD6">
        <w:rPr>
          <w:i/>
        </w:rPr>
        <w:t>tur</w:t>
      </w:r>
      <w:r w:rsidR="00710217">
        <w:rPr>
          <w:i/>
        </w:rPr>
        <w:softHyphen/>
      </w:r>
      <w:r w:rsidR="00BC624E" w:rsidRPr="00060AD6">
        <w:rPr>
          <w:i/>
        </w:rPr>
        <w:t>koefficient</w:t>
      </w:r>
      <w:proofErr w:type="spellEnd"/>
      <w:r w:rsidR="00013E65">
        <w:t xml:space="preserve">, som vi betegner med </w:t>
      </w:r>
      <w:r w:rsidR="00335E34">
        <w:rPr>
          <w:rFonts w:cs="Times New Roman"/>
        </w:rPr>
        <w:t>α</w:t>
      </w:r>
      <w:r w:rsidR="00335E34">
        <w:t xml:space="preserve">. </w:t>
      </w:r>
      <w:r w:rsidR="00013E65">
        <w:t>Idet vi betegner reference re</w:t>
      </w:r>
      <w:r w:rsidR="00013E65">
        <w:softHyphen/>
        <w:t>si</w:t>
      </w:r>
      <w:r w:rsidR="00013E65">
        <w:softHyphen/>
        <w:t>sti</w:t>
      </w:r>
      <w:r w:rsidR="00013E65">
        <w:softHyphen/>
        <w:t>vi</w:t>
      </w:r>
      <w:r w:rsidR="00013E65">
        <w:softHyphen/>
        <w:t>te</w:t>
      </w:r>
      <w:r w:rsidR="00013E65">
        <w:softHyphen/>
        <w:t xml:space="preserve">ten ved de </w:t>
      </w:r>
      <w:proofErr w:type="gramStart"/>
      <w:r w:rsidR="00013E65">
        <w:t>20°C</w:t>
      </w:r>
      <w:proofErr w:type="gramEnd"/>
      <w:r w:rsidR="00013E65">
        <w:t xml:space="preserve"> med </w:t>
      </w:r>
      <w:r w:rsidR="00013E65" w:rsidRPr="00013E65">
        <w:rPr>
          <w:position w:val="-12"/>
        </w:rPr>
        <w:object w:dxaOrig="279" w:dyaOrig="360">
          <v:shape id="_x0000_i1031" type="#_x0000_t75" style="width:14.4pt;height:18pt" o:ole="">
            <v:imagedata r:id="rId20" o:title=""/>
          </v:shape>
          <o:OLEObject Type="Embed" ProgID="Equation.DSMT4" ShapeID="_x0000_i1031" DrawAspect="Content" ObjectID="_1396714679" r:id="rId21"/>
        </w:object>
      </w:r>
      <w:r w:rsidR="00013E65">
        <w:t xml:space="preserve"> og lader </w:t>
      </w:r>
      <w:r w:rsidR="00013E65" w:rsidRPr="00013E65">
        <w:rPr>
          <w:position w:val="-12"/>
        </w:rPr>
        <w:object w:dxaOrig="1020" w:dyaOrig="360">
          <v:shape id="_x0000_i1032" type="#_x0000_t75" style="width:51pt;height:18pt" o:ole="">
            <v:imagedata r:id="rId22" o:title=""/>
          </v:shape>
          <o:OLEObject Type="Embed" ProgID="Equation.DSMT4" ShapeID="_x0000_i1032" DrawAspect="Content" ObjectID="_1396714680" r:id="rId23"/>
        </w:object>
      </w:r>
      <w:r w:rsidR="00013E65">
        <w:t>, så gælder der følgende formel for re</w:t>
      </w:r>
      <w:r w:rsidR="00013E65">
        <w:softHyphen/>
        <w:t>si</w:t>
      </w:r>
      <w:r w:rsidR="00013E65">
        <w:softHyphen/>
        <w:t>sti</w:t>
      </w:r>
      <w:r w:rsidR="00710217">
        <w:softHyphen/>
      </w:r>
      <w:r w:rsidR="00013E65">
        <w:t>vi</w:t>
      </w:r>
      <w:r w:rsidR="00710217">
        <w:softHyphen/>
      </w:r>
      <w:r w:rsidR="00013E65">
        <w:t>te</w:t>
      </w:r>
      <w:r w:rsidR="00710217">
        <w:softHyphen/>
      </w:r>
      <w:r w:rsidR="00013E65">
        <w:t xml:space="preserve">ten ved temperaturen </w:t>
      </w:r>
      <w:r w:rsidR="00013E65">
        <w:rPr>
          <w:i/>
        </w:rPr>
        <w:t>T</w:t>
      </w:r>
      <w:r w:rsidR="00013E65">
        <w:t>:</w:t>
      </w:r>
    </w:p>
    <w:p w:rsidR="00013E65" w:rsidRDefault="00013E65" w:rsidP="00013E65">
      <w:pPr>
        <w:pStyle w:val="Normalp"/>
        <w:spacing w:before="120" w:after="120"/>
        <w:ind w:left="420" w:hanging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0AD6">
        <w:rPr>
          <w:position w:val="-12"/>
        </w:rPr>
        <w:object w:dxaOrig="2220" w:dyaOrig="360">
          <v:shape id="_x0000_i1033" type="#_x0000_t75" style="width:111pt;height:18pt" o:ole="">
            <v:imagedata r:id="rId24" o:title=""/>
          </v:shape>
          <o:OLEObject Type="Embed" ProgID="Equation.DSMT4" ShapeID="_x0000_i1033" DrawAspect="Content" ObjectID="_1396714681" r:id="rId25"/>
        </w:object>
      </w:r>
      <w:r w:rsidR="00060AD6">
        <w:t xml:space="preserve">. </w:t>
      </w:r>
    </w:p>
    <w:p w:rsidR="00906787" w:rsidRDefault="00013E65" w:rsidP="00DC489C">
      <w:pPr>
        <w:pStyle w:val="Normalp"/>
        <w:ind w:left="420" w:hanging="420"/>
      </w:pPr>
      <w:r>
        <w:tab/>
        <w:t xml:space="preserve">Gentag opgaven fra a) blot med den ændring at tråden nu er </w:t>
      </w:r>
      <w:proofErr w:type="gramStart"/>
      <w:r>
        <w:t>80°C</w:t>
      </w:r>
      <w:proofErr w:type="gramEnd"/>
      <w:r>
        <w:t xml:space="preserve"> varm. </w:t>
      </w:r>
    </w:p>
    <w:p w:rsidR="004C7A8A" w:rsidRDefault="004C7A8A" w:rsidP="00415B67"/>
    <w:p w:rsidR="004C7A8A" w:rsidRDefault="004C7A8A" w:rsidP="00415B67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007"/>
      </w:tblGrid>
      <w:tr w:rsidR="008648E9" w:rsidTr="00906787">
        <w:tc>
          <w:tcPr>
            <w:tcW w:w="22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6BA" w:themeFill="accent5" w:themeFillTint="33"/>
            <w:vAlign w:val="center"/>
          </w:tcPr>
          <w:p w:rsidR="008648E9" w:rsidRDefault="008648E9" w:rsidP="006E0244">
            <w:pPr>
              <w:jc w:val="left"/>
            </w:pPr>
            <w:r>
              <w:t>Materiale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6BA" w:themeFill="accent5" w:themeFillTint="33"/>
            <w:vAlign w:val="center"/>
          </w:tcPr>
          <w:p w:rsidR="008648E9" w:rsidRDefault="008648E9" w:rsidP="006E0244">
            <w:pPr>
              <w:jc w:val="left"/>
            </w:pPr>
            <w:r>
              <w:t>Resistivitet</w:t>
            </w:r>
            <w:r w:rsidR="006E0244">
              <w:t xml:space="preserve"> ved </w:t>
            </w:r>
            <w:proofErr w:type="gramStart"/>
            <w:r w:rsidR="006E0244">
              <w:t>20°C</w:t>
            </w:r>
            <w:proofErr w:type="gramEnd"/>
            <w:r w:rsidR="006E0244">
              <w:t xml:space="preserve"> </w:t>
            </w:r>
            <w:r w:rsidR="00906787" w:rsidRPr="00906787">
              <w:rPr>
                <w:position w:val="-32"/>
              </w:rPr>
              <w:object w:dxaOrig="1140" w:dyaOrig="760">
                <v:shape id="_x0000_i1034" type="#_x0000_t75" style="width:57pt;height:38.4pt" o:ole="">
                  <v:imagedata r:id="rId26" o:title=""/>
                </v:shape>
                <o:OLEObject Type="Embed" ProgID="Equation.DSMT4" ShapeID="_x0000_i1034" DrawAspect="Content" ObjectID="_1396714682" r:id="rId27"/>
              </w:object>
            </w:r>
          </w:p>
        </w:tc>
        <w:tc>
          <w:tcPr>
            <w:tcW w:w="3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CD6BA" w:themeFill="accent5" w:themeFillTint="33"/>
            <w:vAlign w:val="center"/>
          </w:tcPr>
          <w:p w:rsidR="008648E9" w:rsidRDefault="008648E9" w:rsidP="006E0244">
            <w:pPr>
              <w:jc w:val="left"/>
            </w:pPr>
            <w:r>
              <w:t>Temperaturkoefficient</w:t>
            </w:r>
            <w:r w:rsidR="006E0244">
              <w:t xml:space="preserve"> </w:t>
            </w:r>
            <w:r w:rsidR="006E0244" w:rsidRPr="006E0244">
              <w:rPr>
                <w:position w:val="-18"/>
              </w:rPr>
              <w:object w:dxaOrig="620" w:dyaOrig="480">
                <v:shape id="_x0000_i1035" type="#_x0000_t75" style="width:30.6pt;height:24pt" o:ole="">
                  <v:imagedata r:id="rId28" o:title=""/>
                </v:shape>
                <o:OLEObject Type="Embed" ProgID="Equation.DSMT4" ShapeID="_x0000_i1035" DrawAspect="Content" ObjectID="_1396714683" r:id="rId29"/>
              </w:object>
            </w:r>
          </w:p>
        </w:tc>
      </w:tr>
      <w:tr w:rsidR="008648E9" w:rsidTr="00906787">
        <w:tc>
          <w:tcPr>
            <w:tcW w:w="2235" w:type="dxa"/>
            <w:tcBorders>
              <w:top w:val="single" w:sz="6" w:space="0" w:color="000000" w:themeColor="text1"/>
            </w:tcBorders>
          </w:tcPr>
          <w:p w:rsidR="008648E9" w:rsidRDefault="008648E9" w:rsidP="00415B67">
            <w:r>
              <w:t>Sølv</w:t>
            </w:r>
          </w:p>
        </w:tc>
        <w:tc>
          <w:tcPr>
            <w:tcW w:w="3402" w:type="dxa"/>
            <w:tcBorders>
              <w:top w:val="single" w:sz="6" w:space="0" w:color="000000" w:themeColor="text1"/>
            </w:tcBorders>
          </w:tcPr>
          <w:p w:rsidR="008648E9" w:rsidRDefault="00BB1250" w:rsidP="00BB1250">
            <w:pPr>
              <w:jc w:val="right"/>
            </w:pPr>
            <w:r>
              <w:t>0,0159</w:t>
            </w:r>
          </w:p>
        </w:tc>
        <w:tc>
          <w:tcPr>
            <w:tcW w:w="3007" w:type="dxa"/>
            <w:tcBorders>
              <w:top w:val="single" w:sz="6" w:space="0" w:color="000000" w:themeColor="text1"/>
            </w:tcBorders>
          </w:tcPr>
          <w:p w:rsidR="008648E9" w:rsidRDefault="00861A1D" w:rsidP="0032268E">
            <w:pPr>
              <w:jc w:val="right"/>
            </w:pPr>
            <w:r>
              <w:t>0,0038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r>
              <w:t>Kobber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0,0172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0,0039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r>
              <w:t>Guld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0,0244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0,0034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r>
              <w:t>Aluminium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0,282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0,0039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r>
              <w:t>Tungsten (Wolfram)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0,0560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0,0045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r>
              <w:t>Zink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0,0590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0,0037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60367C">
            <w:r>
              <w:t>Ni</w:t>
            </w:r>
            <w:r w:rsidR="0060367C">
              <w:t>k</w:t>
            </w:r>
            <w:r>
              <w:t>kel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0,0699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?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r>
              <w:t>Jern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0,10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0,005</w:t>
            </w:r>
          </w:p>
        </w:tc>
      </w:tr>
      <w:tr w:rsidR="00DC5B8D" w:rsidTr="00906787">
        <w:tc>
          <w:tcPr>
            <w:tcW w:w="2235" w:type="dxa"/>
          </w:tcPr>
          <w:p w:rsidR="00DC5B8D" w:rsidRDefault="00DC5B8D" w:rsidP="00415B67">
            <w:r>
              <w:t>Bly</w:t>
            </w:r>
          </w:p>
        </w:tc>
        <w:tc>
          <w:tcPr>
            <w:tcW w:w="3402" w:type="dxa"/>
          </w:tcPr>
          <w:p w:rsidR="00DC5B8D" w:rsidRDefault="00DC5B8D" w:rsidP="00BB1250">
            <w:pPr>
              <w:jc w:val="right"/>
            </w:pPr>
            <w:r>
              <w:t>0,22</w:t>
            </w:r>
          </w:p>
        </w:tc>
        <w:tc>
          <w:tcPr>
            <w:tcW w:w="3007" w:type="dxa"/>
          </w:tcPr>
          <w:p w:rsidR="00DC5B8D" w:rsidRDefault="00861A1D" w:rsidP="0032268E">
            <w:pPr>
              <w:jc w:val="right"/>
            </w:pPr>
            <w:r>
              <w:t>0,0039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proofErr w:type="spellStart"/>
            <w:r>
              <w:t>Konstantan</w:t>
            </w:r>
            <w:proofErr w:type="spellEnd"/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0,49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0,000008</w:t>
            </w:r>
          </w:p>
        </w:tc>
      </w:tr>
      <w:tr w:rsidR="008648E9" w:rsidTr="00906787">
        <w:tc>
          <w:tcPr>
            <w:tcW w:w="2235" w:type="dxa"/>
          </w:tcPr>
          <w:p w:rsidR="008648E9" w:rsidRDefault="008648E9" w:rsidP="00415B67">
            <w:r>
              <w:t>Kviksølv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0,98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0,0009</w:t>
            </w:r>
          </w:p>
        </w:tc>
      </w:tr>
      <w:tr w:rsidR="008648E9" w:rsidTr="00906787">
        <w:tc>
          <w:tcPr>
            <w:tcW w:w="2235" w:type="dxa"/>
          </w:tcPr>
          <w:p w:rsidR="008648E9" w:rsidRDefault="006E0244" w:rsidP="00415B67">
            <w:r>
              <w:t>Kulstof</w:t>
            </w:r>
          </w:p>
        </w:tc>
        <w:tc>
          <w:tcPr>
            <w:tcW w:w="3402" w:type="dxa"/>
          </w:tcPr>
          <w:p w:rsidR="008648E9" w:rsidRDefault="00DC5B8D" w:rsidP="00BB1250">
            <w:pPr>
              <w:jc w:val="right"/>
            </w:pPr>
            <w:r>
              <w:t>35</w:t>
            </w:r>
          </w:p>
        </w:tc>
        <w:tc>
          <w:tcPr>
            <w:tcW w:w="3007" w:type="dxa"/>
          </w:tcPr>
          <w:p w:rsidR="008648E9" w:rsidRDefault="00861A1D" w:rsidP="0032268E">
            <w:pPr>
              <w:jc w:val="right"/>
            </w:pPr>
            <w:r>
              <w:t>–0,0005</w:t>
            </w:r>
          </w:p>
        </w:tc>
      </w:tr>
      <w:tr w:rsidR="00861A1D" w:rsidTr="00906787">
        <w:tc>
          <w:tcPr>
            <w:tcW w:w="2235" w:type="dxa"/>
          </w:tcPr>
          <w:p w:rsidR="00861A1D" w:rsidRDefault="00861A1D" w:rsidP="00B94C90">
            <w:r>
              <w:t>Silicium</w:t>
            </w:r>
          </w:p>
        </w:tc>
        <w:tc>
          <w:tcPr>
            <w:tcW w:w="3402" w:type="dxa"/>
          </w:tcPr>
          <w:p w:rsidR="00861A1D" w:rsidRDefault="00861A1D" w:rsidP="00B94C90">
            <w:pPr>
              <w:jc w:val="right"/>
            </w:pPr>
            <w:r w:rsidRPr="00DC5B8D">
              <w:rPr>
                <w:position w:val="-10"/>
              </w:rPr>
              <w:object w:dxaOrig="920" w:dyaOrig="380">
                <v:shape id="_x0000_i1036" type="#_x0000_t75" style="width:45.6pt;height:18.6pt" o:ole="">
                  <v:imagedata r:id="rId30" o:title=""/>
                </v:shape>
                <o:OLEObject Type="Embed" ProgID="Equation.DSMT4" ShapeID="_x0000_i1036" DrawAspect="Content" ObjectID="_1396714684" r:id="rId31"/>
              </w:object>
            </w:r>
          </w:p>
        </w:tc>
        <w:tc>
          <w:tcPr>
            <w:tcW w:w="3007" w:type="dxa"/>
          </w:tcPr>
          <w:p w:rsidR="00861A1D" w:rsidRDefault="00861A1D" w:rsidP="00B94C90">
            <w:pPr>
              <w:jc w:val="right"/>
            </w:pPr>
            <w:r>
              <w:t>–0,075</w:t>
            </w:r>
          </w:p>
        </w:tc>
      </w:tr>
      <w:tr w:rsidR="00861A1D" w:rsidTr="00906787">
        <w:tc>
          <w:tcPr>
            <w:tcW w:w="2235" w:type="dxa"/>
          </w:tcPr>
          <w:p w:rsidR="00861A1D" w:rsidRDefault="00861A1D" w:rsidP="00415B67">
            <w:r>
              <w:t>Glas</w:t>
            </w:r>
          </w:p>
        </w:tc>
        <w:tc>
          <w:tcPr>
            <w:tcW w:w="3402" w:type="dxa"/>
          </w:tcPr>
          <w:p w:rsidR="00861A1D" w:rsidRDefault="00861A1D" w:rsidP="00BB1250">
            <w:pPr>
              <w:jc w:val="right"/>
            </w:pPr>
            <w:r w:rsidRPr="00DC5B8D">
              <w:rPr>
                <w:position w:val="-6"/>
              </w:rPr>
              <w:object w:dxaOrig="1180" w:dyaOrig="340">
                <v:shape id="_x0000_i1037" type="#_x0000_t75" style="width:59.4pt;height:17.4pt" o:ole="">
                  <v:imagedata r:id="rId32" o:title=""/>
                </v:shape>
                <o:OLEObject Type="Embed" ProgID="Equation.DSMT4" ShapeID="_x0000_i1037" DrawAspect="Content" ObjectID="_1396714685" r:id="rId33"/>
              </w:object>
            </w:r>
          </w:p>
        </w:tc>
        <w:tc>
          <w:tcPr>
            <w:tcW w:w="3007" w:type="dxa"/>
          </w:tcPr>
          <w:p w:rsidR="00861A1D" w:rsidRDefault="00861A1D" w:rsidP="0032268E">
            <w:pPr>
              <w:jc w:val="right"/>
            </w:pPr>
            <w:r>
              <w:t>?</w:t>
            </w:r>
          </w:p>
        </w:tc>
      </w:tr>
      <w:tr w:rsidR="00861A1D" w:rsidTr="00906787">
        <w:tc>
          <w:tcPr>
            <w:tcW w:w="2235" w:type="dxa"/>
          </w:tcPr>
          <w:p w:rsidR="00861A1D" w:rsidRDefault="00861A1D" w:rsidP="00415B67">
            <w:r>
              <w:t>Teflon</w:t>
            </w:r>
          </w:p>
        </w:tc>
        <w:tc>
          <w:tcPr>
            <w:tcW w:w="3402" w:type="dxa"/>
          </w:tcPr>
          <w:p w:rsidR="00861A1D" w:rsidRDefault="00861A1D" w:rsidP="00BB1250">
            <w:pPr>
              <w:jc w:val="right"/>
            </w:pPr>
            <w:r w:rsidRPr="00DC5B8D">
              <w:rPr>
                <w:position w:val="-6"/>
              </w:rPr>
              <w:object w:dxaOrig="1180" w:dyaOrig="340">
                <v:shape id="_x0000_i1038" type="#_x0000_t75" style="width:59.4pt;height:17.4pt" o:ole="">
                  <v:imagedata r:id="rId34" o:title=""/>
                </v:shape>
                <o:OLEObject Type="Embed" ProgID="Equation.DSMT4" ShapeID="_x0000_i1038" DrawAspect="Content" ObjectID="_1396714686" r:id="rId35"/>
              </w:object>
            </w:r>
          </w:p>
        </w:tc>
        <w:tc>
          <w:tcPr>
            <w:tcW w:w="3007" w:type="dxa"/>
          </w:tcPr>
          <w:p w:rsidR="00861A1D" w:rsidRDefault="00861A1D" w:rsidP="0032268E">
            <w:pPr>
              <w:jc w:val="right"/>
            </w:pPr>
            <w:r>
              <w:t>?</w:t>
            </w:r>
          </w:p>
        </w:tc>
      </w:tr>
    </w:tbl>
    <w:p w:rsidR="00D122DD" w:rsidRDefault="00D122DD" w:rsidP="00415B67"/>
    <w:p w:rsidR="00D122DD" w:rsidRDefault="00D122DD" w:rsidP="00415B67"/>
    <w:p w:rsidR="00D122DD" w:rsidRDefault="00D122DD" w:rsidP="00415B67"/>
    <w:p w:rsidR="00D122DD" w:rsidRDefault="00D122DD" w:rsidP="00415B67"/>
    <w:p w:rsidR="00D122DD" w:rsidRDefault="00D122DD" w:rsidP="00415B67"/>
    <w:p w:rsidR="00D122DD" w:rsidRDefault="00D122DD" w:rsidP="00415B67"/>
    <w:sectPr w:rsidR="00D122DD" w:rsidSect="00784811">
      <w:headerReference w:type="even" r:id="rId36"/>
      <w:headerReference w:type="default" r:id="rId37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93" w:rsidRDefault="003A0A93" w:rsidP="00E2358E">
      <w:pPr>
        <w:spacing w:line="240" w:lineRule="auto"/>
      </w:pPr>
      <w:r>
        <w:separator/>
      </w:r>
    </w:p>
  </w:endnote>
  <w:endnote w:type="continuationSeparator" w:id="0">
    <w:p w:rsidR="003A0A93" w:rsidRDefault="003A0A93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93" w:rsidRDefault="003A0A93" w:rsidP="00E2358E">
      <w:pPr>
        <w:spacing w:line="240" w:lineRule="auto"/>
      </w:pPr>
      <w:r>
        <w:separator/>
      </w:r>
    </w:p>
  </w:footnote>
  <w:footnote w:type="continuationSeparator" w:id="0">
    <w:p w:rsidR="003A0A93" w:rsidRDefault="003A0A93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4312D0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CE1E94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4312D0">
      <w:fldChar w:fldCharType="begin"/>
    </w:r>
    <w:r w:rsidR="004312D0">
      <w:instrText xml:space="preserve"> PAGE   \* MERGEFORMAT </w:instrText>
    </w:r>
    <w:r w:rsidR="004312D0">
      <w:fldChar w:fldCharType="separate"/>
    </w:r>
    <w:r w:rsidR="00013E65">
      <w:rPr>
        <w:noProof/>
      </w:rPr>
      <w:t>3</w:t>
    </w:r>
    <w:r w:rsidR="004312D0">
      <w:rPr>
        <w:noProof/>
      </w:rPr>
      <w:fldChar w:fldCharType="end"/>
    </w:r>
  </w:p>
  <w:p w:rsidR="00ED53DC" w:rsidRPr="00C17D1E" w:rsidRDefault="004312D0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4"/>
    <w:rsid w:val="0000545A"/>
    <w:rsid w:val="00013E65"/>
    <w:rsid w:val="00043C23"/>
    <w:rsid w:val="00050A90"/>
    <w:rsid w:val="000529E0"/>
    <w:rsid w:val="00056244"/>
    <w:rsid w:val="00060AD6"/>
    <w:rsid w:val="000735EB"/>
    <w:rsid w:val="00086412"/>
    <w:rsid w:val="00086888"/>
    <w:rsid w:val="000C0A2F"/>
    <w:rsid w:val="000D2460"/>
    <w:rsid w:val="000F1458"/>
    <w:rsid w:val="001761A8"/>
    <w:rsid w:val="00195AD0"/>
    <w:rsid w:val="00227B77"/>
    <w:rsid w:val="00254263"/>
    <w:rsid w:val="002615C9"/>
    <w:rsid w:val="002B4275"/>
    <w:rsid w:val="002B60D3"/>
    <w:rsid w:val="002C4BC7"/>
    <w:rsid w:val="002C6260"/>
    <w:rsid w:val="0031606D"/>
    <w:rsid w:val="0032268E"/>
    <w:rsid w:val="00335E34"/>
    <w:rsid w:val="00370BCF"/>
    <w:rsid w:val="00376C0B"/>
    <w:rsid w:val="003901E7"/>
    <w:rsid w:val="003A0A93"/>
    <w:rsid w:val="003C1A80"/>
    <w:rsid w:val="00415B67"/>
    <w:rsid w:val="00425639"/>
    <w:rsid w:val="004312D0"/>
    <w:rsid w:val="00473797"/>
    <w:rsid w:val="004B7C94"/>
    <w:rsid w:val="004C1DF1"/>
    <w:rsid w:val="004C7A8A"/>
    <w:rsid w:val="004E3B47"/>
    <w:rsid w:val="004F467A"/>
    <w:rsid w:val="00535061"/>
    <w:rsid w:val="005532DF"/>
    <w:rsid w:val="005756ED"/>
    <w:rsid w:val="00583832"/>
    <w:rsid w:val="005947ED"/>
    <w:rsid w:val="005A1827"/>
    <w:rsid w:val="005B0CDA"/>
    <w:rsid w:val="005B1DAA"/>
    <w:rsid w:val="0060367C"/>
    <w:rsid w:val="0063631F"/>
    <w:rsid w:val="00646491"/>
    <w:rsid w:val="006603E9"/>
    <w:rsid w:val="0067167A"/>
    <w:rsid w:val="00674526"/>
    <w:rsid w:val="006D1D4C"/>
    <w:rsid w:val="006D25C5"/>
    <w:rsid w:val="006E0244"/>
    <w:rsid w:val="006F1D9F"/>
    <w:rsid w:val="00710217"/>
    <w:rsid w:val="00730E23"/>
    <w:rsid w:val="00734193"/>
    <w:rsid w:val="0074273F"/>
    <w:rsid w:val="00760640"/>
    <w:rsid w:val="00784811"/>
    <w:rsid w:val="0078640B"/>
    <w:rsid w:val="00790856"/>
    <w:rsid w:val="007A4B66"/>
    <w:rsid w:val="007B7464"/>
    <w:rsid w:val="007B76C4"/>
    <w:rsid w:val="007C62D1"/>
    <w:rsid w:val="007D2726"/>
    <w:rsid w:val="00830F56"/>
    <w:rsid w:val="00861A1D"/>
    <w:rsid w:val="008648E9"/>
    <w:rsid w:val="00884913"/>
    <w:rsid w:val="0088678C"/>
    <w:rsid w:val="008A1C73"/>
    <w:rsid w:val="008A574D"/>
    <w:rsid w:val="008A6F9C"/>
    <w:rsid w:val="008C1F79"/>
    <w:rsid w:val="008C5D54"/>
    <w:rsid w:val="0090597A"/>
    <w:rsid w:val="00906787"/>
    <w:rsid w:val="00975CDC"/>
    <w:rsid w:val="009936F9"/>
    <w:rsid w:val="00995088"/>
    <w:rsid w:val="009A457C"/>
    <w:rsid w:val="009D2185"/>
    <w:rsid w:val="009D60C5"/>
    <w:rsid w:val="009E2DE2"/>
    <w:rsid w:val="009F0115"/>
    <w:rsid w:val="009F4632"/>
    <w:rsid w:val="009F6297"/>
    <w:rsid w:val="00A0499B"/>
    <w:rsid w:val="00A10B14"/>
    <w:rsid w:val="00A34DB2"/>
    <w:rsid w:val="00A373C3"/>
    <w:rsid w:val="00A542F6"/>
    <w:rsid w:val="00A71925"/>
    <w:rsid w:val="00A95F42"/>
    <w:rsid w:val="00AB6C30"/>
    <w:rsid w:val="00AF633C"/>
    <w:rsid w:val="00B317A1"/>
    <w:rsid w:val="00B3247D"/>
    <w:rsid w:val="00B32D67"/>
    <w:rsid w:val="00B46AF7"/>
    <w:rsid w:val="00B65669"/>
    <w:rsid w:val="00B65F1B"/>
    <w:rsid w:val="00B9618E"/>
    <w:rsid w:val="00BB1250"/>
    <w:rsid w:val="00BC624E"/>
    <w:rsid w:val="00BE533E"/>
    <w:rsid w:val="00C17D1E"/>
    <w:rsid w:val="00C33BCD"/>
    <w:rsid w:val="00C36014"/>
    <w:rsid w:val="00C40D7B"/>
    <w:rsid w:val="00C54B73"/>
    <w:rsid w:val="00C559BE"/>
    <w:rsid w:val="00C7284E"/>
    <w:rsid w:val="00CA684A"/>
    <w:rsid w:val="00CD3566"/>
    <w:rsid w:val="00CD55E2"/>
    <w:rsid w:val="00CD5FA3"/>
    <w:rsid w:val="00CE1E94"/>
    <w:rsid w:val="00D0125E"/>
    <w:rsid w:val="00D122DD"/>
    <w:rsid w:val="00D27708"/>
    <w:rsid w:val="00D50E64"/>
    <w:rsid w:val="00D60DCE"/>
    <w:rsid w:val="00D630AF"/>
    <w:rsid w:val="00D64ED1"/>
    <w:rsid w:val="00D706B5"/>
    <w:rsid w:val="00D75A28"/>
    <w:rsid w:val="00DA36CF"/>
    <w:rsid w:val="00DA6E78"/>
    <w:rsid w:val="00DB6854"/>
    <w:rsid w:val="00DC489C"/>
    <w:rsid w:val="00DC5B8D"/>
    <w:rsid w:val="00DD3E8D"/>
    <w:rsid w:val="00E214BC"/>
    <w:rsid w:val="00E2358E"/>
    <w:rsid w:val="00E33972"/>
    <w:rsid w:val="00E54CCA"/>
    <w:rsid w:val="00E5515E"/>
    <w:rsid w:val="00E551BA"/>
    <w:rsid w:val="00E56314"/>
    <w:rsid w:val="00E57E55"/>
    <w:rsid w:val="00E64DA8"/>
    <w:rsid w:val="00E658FE"/>
    <w:rsid w:val="00E67CF1"/>
    <w:rsid w:val="00ED53DC"/>
    <w:rsid w:val="00F31431"/>
    <w:rsid w:val="00F5315C"/>
    <w:rsid w:val="00FC78D4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8752-5049-4B14-84F0-D3474A1A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8</TotalTime>
  <Pages>2</Pages>
  <Words>328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9</cp:revision>
  <cp:lastPrinted>2012-04-23T17:25:00Z</cp:lastPrinted>
  <dcterms:created xsi:type="dcterms:W3CDTF">2012-04-23T17:07:00Z</dcterms:created>
  <dcterms:modified xsi:type="dcterms:W3CDTF">2012-04-23T17:31:00Z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